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AE8" w:rsidRPr="00FC1D3E" w:rsidRDefault="00726AE8" w:rsidP="00726AE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D3E">
        <w:rPr>
          <w:rFonts w:ascii="Times New Roman" w:hAnsi="Times New Roman" w:cs="Times New Roman"/>
          <w:b/>
          <w:sz w:val="28"/>
          <w:szCs w:val="28"/>
        </w:rPr>
        <w:t>Дорожная карта</w:t>
      </w:r>
    </w:p>
    <w:p w:rsidR="00726AE8" w:rsidRPr="00F02CE8" w:rsidRDefault="00726AE8" w:rsidP="00726AE8">
      <w:pPr>
        <w:pStyle w:val="docdata"/>
        <w:shd w:val="clear" w:color="auto" w:fill="FFFFFF"/>
        <w:spacing w:before="0" w:beforeAutospacing="0" w:after="160" w:afterAutospacing="0" w:line="235" w:lineRule="atLeast"/>
        <w:jc w:val="center"/>
      </w:pPr>
      <w:r w:rsidRPr="00FC1D3E">
        <w:rPr>
          <w:b/>
          <w:bCs/>
          <w:sz w:val="28"/>
          <w:szCs w:val="28"/>
        </w:rPr>
        <w:t xml:space="preserve">Сетевая </w:t>
      </w:r>
      <w:r>
        <w:rPr>
          <w:b/>
          <w:bCs/>
          <w:sz w:val="28"/>
          <w:szCs w:val="28"/>
        </w:rPr>
        <w:t>инновационная</w:t>
      </w:r>
      <w:r w:rsidRPr="00FC1D3E">
        <w:rPr>
          <w:b/>
          <w:bCs/>
          <w:sz w:val="28"/>
          <w:szCs w:val="28"/>
        </w:rPr>
        <w:t xml:space="preserve"> площадка</w:t>
      </w:r>
      <w:r w:rsidRPr="00FC1D3E">
        <w:rPr>
          <w:b/>
          <w:bCs/>
          <w:sz w:val="28"/>
          <w:szCs w:val="28"/>
        </w:rPr>
        <w:br/>
        <w:t>«</w:t>
      </w:r>
      <w:r>
        <w:rPr>
          <w:b/>
          <w:bCs/>
          <w:color w:val="1A1A1A"/>
          <w:sz w:val="28"/>
          <w:szCs w:val="28"/>
        </w:rPr>
        <w:t>Создание педагогических условий позитивной социализации детей раннего и дошкольного возраста в соответствии с ФОП ДО</w:t>
      </w:r>
      <w:r w:rsidRPr="00FC1D3E">
        <w:rPr>
          <w:b/>
          <w:bCs/>
          <w:sz w:val="28"/>
          <w:szCs w:val="28"/>
        </w:rPr>
        <w:t>»</w:t>
      </w:r>
    </w:p>
    <w:p w:rsidR="00726AE8" w:rsidRDefault="00726AE8" w:rsidP="00726AE8">
      <w:pPr>
        <w:rPr>
          <w:rFonts w:ascii="Times New Roman" w:hAnsi="Times New Roman" w:cs="Times New Roman"/>
          <w:b/>
          <w:sz w:val="28"/>
          <w:szCs w:val="28"/>
        </w:rPr>
      </w:pPr>
      <w:r w:rsidRPr="00CB3BE6">
        <w:rPr>
          <w:rFonts w:ascii="Times New Roman" w:hAnsi="Times New Roman" w:cs="Times New Roman"/>
          <w:b/>
          <w:sz w:val="28"/>
          <w:szCs w:val="28"/>
        </w:rPr>
        <w:t>Срок действия площадки: 3 года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98"/>
        <w:gridCol w:w="6407"/>
        <w:gridCol w:w="3628"/>
        <w:gridCol w:w="3627"/>
      </w:tblGrid>
      <w:tr w:rsidR="00726AE8" w:rsidRPr="009009F3" w:rsidTr="00726AE8">
        <w:tc>
          <w:tcPr>
            <w:tcW w:w="898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6407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этапа</w:t>
            </w:r>
          </w:p>
        </w:tc>
        <w:tc>
          <w:tcPr>
            <w:tcW w:w="3628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627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</w:tc>
      </w:tr>
      <w:tr w:rsidR="00726AE8" w:rsidRPr="009009F3" w:rsidTr="00FB181B">
        <w:tc>
          <w:tcPr>
            <w:tcW w:w="14560" w:type="dxa"/>
            <w:gridSpan w:val="4"/>
          </w:tcPr>
          <w:p w:rsidR="00726AE8" w:rsidRPr="009009F3" w:rsidRDefault="00726AE8" w:rsidP="00726A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Подготовительный этап (до 01.10.2023г)</w:t>
            </w:r>
          </w:p>
        </w:tc>
      </w:tr>
      <w:tr w:rsidR="00726AE8" w:rsidTr="00726AE8">
        <w:tc>
          <w:tcPr>
            <w:tcW w:w="898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407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А</w:t>
            </w: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нализ существующих условий в ДОУ</w:t>
            </w: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 (предметно-пространственная среда – социальный и предметный компоненты; уровень компетентности педагогов;</w:t>
            </w: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 </w:t>
            </w: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существующие формы взаимодействия с родителями и ближайшим социумом).</w:t>
            </w:r>
          </w:p>
        </w:tc>
        <w:tc>
          <w:tcPr>
            <w:tcW w:w="3628" w:type="dxa"/>
          </w:tcPr>
          <w:p w:rsidR="00726AE8" w:rsidRPr="009009F3" w:rsidRDefault="00726AE8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Подготовка документов на площадку (до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01.10.2023г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.)</w:t>
            </w:r>
          </w:p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7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Заведующий ДОУ, заместитель по ВР, 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творческ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ая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групп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а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.</w:t>
            </w:r>
          </w:p>
        </w:tc>
        <w:bookmarkStart w:id="0" w:name="_GoBack"/>
        <w:bookmarkEnd w:id="0"/>
      </w:tr>
      <w:tr w:rsidR="00726AE8" w:rsidTr="00726AE8">
        <w:tc>
          <w:tcPr>
            <w:tcW w:w="898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407" w:type="dxa"/>
          </w:tcPr>
          <w:p w:rsidR="00726AE8" w:rsidRPr="009009F3" w:rsidRDefault="00726AE8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Разработка плана мероприятий и организация творческой группы для реализации задач деятельности площадки. </w:t>
            </w:r>
          </w:p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8" w:type="dxa"/>
          </w:tcPr>
          <w:p w:rsidR="00726AE8" w:rsidRPr="009009F3" w:rsidRDefault="00726AE8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Просмотр научно-методических </w:t>
            </w:r>
            <w:proofErr w:type="spellStart"/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вебинаров</w:t>
            </w:r>
            <w:proofErr w:type="spellEnd"/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(запись на сайте </w:t>
            </w:r>
            <w:hyperlink r:id="rId5" w:history="1">
              <w:r w:rsidRPr="009009F3">
                <w:rPr>
                  <w:rFonts w:ascii="Times New Roman" w:eastAsia="Times New Roman" w:hAnsi="Times New Roman" w:cs="Times New Roman"/>
                  <w:kern w:val="24"/>
                  <w:sz w:val="24"/>
                  <w:szCs w:val="24"/>
                  <w:u w:val="single"/>
                  <w:lang w:eastAsia="ru-RU"/>
                </w:rPr>
                <w:t>мозаика-</w:t>
              </w:r>
              <w:proofErr w:type="spellStart"/>
            </w:hyperlink>
            <w:hyperlink r:id="rId6" w:history="1">
              <w:r w:rsidRPr="009009F3">
                <w:rPr>
                  <w:rFonts w:ascii="Times New Roman" w:eastAsia="Times New Roman" w:hAnsi="Times New Roman" w:cs="Times New Roman"/>
                  <w:kern w:val="24"/>
                  <w:sz w:val="24"/>
                  <w:szCs w:val="24"/>
                  <w:u w:val="single"/>
                  <w:lang w:eastAsia="ru-RU"/>
                </w:rPr>
                <w:t>парк.рф</w:t>
              </w:r>
              <w:proofErr w:type="spellEnd"/>
            </w:hyperlink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разделе </w:t>
            </w:r>
            <w:proofErr w:type="spellStart"/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вебинары</w:t>
            </w:r>
            <w:proofErr w:type="spellEnd"/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) </w:t>
            </w:r>
          </w:p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7" w:type="dxa"/>
          </w:tcPr>
          <w:p w:rsidR="00726AE8" w:rsidRPr="009009F3" w:rsidRDefault="00726AE8" w:rsidP="00726AE8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Научный руководитель, кураторы проекта</w:t>
            </w:r>
          </w:p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26AE8" w:rsidTr="00726AE8">
        <w:tc>
          <w:tcPr>
            <w:tcW w:w="898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407" w:type="dxa"/>
          </w:tcPr>
          <w:p w:rsidR="00726AE8" w:rsidRPr="009009F3" w:rsidRDefault="00726AE8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Ознакомление с современным педагогическим инструментарием – учебно-методическим комплексом «Мозаичный ПАРК». Проектирование предметно-пространственной среды с использованием игрового оборудования учебно-методического комплекса «Мозаичный ПАРК».</w:t>
            </w:r>
          </w:p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8" w:type="dxa"/>
          </w:tcPr>
          <w:p w:rsidR="00726AE8" w:rsidRPr="009009F3" w:rsidRDefault="00726AE8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 xml:space="preserve">Участие в учебно-методическом </w:t>
            </w:r>
            <w:proofErr w:type="spellStart"/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вебинаре</w:t>
            </w:r>
            <w:proofErr w:type="spellEnd"/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по направлению деятельности 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площадки. Организация об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разовательного процесса в ДОО с 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использованием УМК ( запись 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 xml:space="preserve">на сайте </w:t>
            </w:r>
            <w:hyperlink r:id="rId7" w:history="1">
              <w:r w:rsidRPr="009009F3">
                <w:rPr>
                  <w:rFonts w:ascii="Times New Roman" w:eastAsia="Times New Roman" w:hAnsi="Times New Roman" w:cs="Times New Roman"/>
                  <w:kern w:val="24"/>
                  <w:sz w:val="24"/>
                  <w:szCs w:val="24"/>
                  <w:u w:val="single"/>
                  <w:lang w:eastAsia="ru-RU"/>
                </w:rPr>
                <w:t>мозаика-</w:t>
              </w:r>
              <w:proofErr w:type="spellStart"/>
            </w:hyperlink>
            <w:hyperlink r:id="rId8" w:history="1">
              <w:r w:rsidRPr="009009F3">
                <w:rPr>
                  <w:rFonts w:ascii="Times New Roman" w:eastAsia="Times New Roman" w:hAnsi="Times New Roman" w:cs="Times New Roman"/>
                  <w:kern w:val="24"/>
                  <w:sz w:val="24"/>
                  <w:szCs w:val="24"/>
                  <w:u w:val="single"/>
                  <w:lang w:eastAsia="ru-RU"/>
                </w:rPr>
                <w:t>парк.рф</w:t>
              </w:r>
              <w:proofErr w:type="spellEnd"/>
            </w:hyperlink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разделе </w:t>
            </w:r>
            <w:proofErr w:type="spellStart"/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вебинары</w:t>
            </w:r>
            <w:proofErr w:type="spellEnd"/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627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Научный руководитель, кураторы проекта</w:t>
            </w:r>
          </w:p>
        </w:tc>
      </w:tr>
      <w:tr w:rsidR="00726AE8" w:rsidTr="00726AE8">
        <w:tc>
          <w:tcPr>
            <w:tcW w:w="898" w:type="dxa"/>
          </w:tcPr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6407" w:type="dxa"/>
          </w:tcPr>
          <w:p w:rsidR="00726AE8" w:rsidRPr="009009F3" w:rsidRDefault="00726AE8" w:rsidP="00FF42B7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Организация педагогического пространства ДОО для совместной деятельности детей со сверстниками и взрослыми, реализация разновозрастного общения. Создание условий, обеспечивающих эмоциональное благополучие ребёнка, педагогов и родителей</w:t>
            </w:r>
            <w:r w:rsidR="00FF42B7" w:rsidRPr="0090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28" w:type="dxa"/>
          </w:tcPr>
          <w:p w:rsidR="00726AE8" w:rsidRPr="009009F3" w:rsidRDefault="00726AE8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Участие в круглом столе в режиме онлайн. Делимся опытом работы. Анализ выполнения подготовительного этапа (</w:t>
            </w:r>
            <w:r w:rsidR="00FF42B7"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до 01.10.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2023 г.)</w:t>
            </w:r>
          </w:p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7" w:type="dxa"/>
          </w:tcPr>
          <w:p w:rsidR="00FF42B7" w:rsidRPr="009009F3" w:rsidRDefault="00FF42B7" w:rsidP="00FF42B7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Заведующий ДОУ, заместитель по ВР, творческая группа.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Научный руководитель, кураторы проекта</w:t>
            </w:r>
          </w:p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26AE8" w:rsidTr="00726AE8">
        <w:tc>
          <w:tcPr>
            <w:tcW w:w="898" w:type="dxa"/>
          </w:tcPr>
          <w:p w:rsidR="00726AE8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407" w:type="dxa"/>
          </w:tcPr>
          <w:p w:rsidR="00FF42B7" w:rsidRPr="009009F3" w:rsidRDefault="00FF42B7" w:rsidP="00FF42B7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Проведение мероприятий, направленных на повышение компетентности педагогов и родителей.</w:t>
            </w:r>
          </w:p>
          <w:p w:rsidR="00726AE8" w:rsidRPr="009009F3" w:rsidRDefault="00726AE8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628" w:type="dxa"/>
          </w:tcPr>
          <w:p w:rsidR="00FF42B7" w:rsidRPr="009009F3" w:rsidRDefault="00FF42B7" w:rsidP="00FF42B7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Отчет о раб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оте площадки за год по выбранному направлению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. (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01.08.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2024</w:t>
            </w:r>
            <w:r w:rsid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г</w:t>
            </w: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)</w:t>
            </w:r>
          </w:p>
          <w:p w:rsidR="00726AE8" w:rsidRPr="009009F3" w:rsidRDefault="00726AE8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7" w:type="dxa"/>
          </w:tcPr>
          <w:p w:rsidR="00726AE8" w:rsidRPr="009009F3" w:rsidRDefault="00FF42B7" w:rsidP="00FF42B7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Заведующий ДОУ, заместитель по ВР, творческая группа. Научный руководитель, кураторы проекта</w:t>
            </w:r>
          </w:p>
        </w:tc>
      </w:tr>
      <w:tr w:rsidR="00FF42B7" w:rsidTr="00822000">
        <w:tc>
          <w:tcPr>
            <w:tcW w:w="14560" w:type="dxa"/>
            <w:gridSpan w:val="4"/>
          </w:tcPr>
          <w:p w:rsidR="00FF42B7" w:rsidRPr="009009F3" w:rsidRDefault="00FF42B7" w:rsidP="00FF42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Основной этап (</w:t>
            </w:r>
            <w:r w:rsidRP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01.10.</w:t>
            </w:r>
            <w:r w:rsidRP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2023</w:t>
            </w:r>
            <w:r w:rsid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г</w:t>
            </w:r>
            <w:r w:rsidRP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 xml:space="preserve"> – май 2026</w:t>
            </w:r>
            <w:r w:rsid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г</w:t>
            </w:r>
            <w:r w:rsidRP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)</w:t>
            </w:r>
          </w:p>
        </w:tc>
      </w:tr>
      <w:tr w:rsidR="00FF42B7" w:rsidTr="00726AE8">
        <w:tc>
          <w:tcPr>
            <w:tcW w:w="898" w:type="dxa"/>
          </w:tcPr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07" w:type="dxa"/>
          </w:tcPr>
          <w:p w:rsidR="00FF42B7" w:rsidRPr="009009F3" w:rsidRDefault="00FF42B7" w:rsidP="00FF42B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Внедрение в образовательный процесс методического инструментария УМК «Мозаичный ПАРК». Расширение и обогащение социального и предметного компонентов развивающей предметно-пространственной среды детского сада. Организация центров активности в группах ДОО и мест уединения детей.  Организация в ДОО различных объединений и клубов по интересам для обеспечения эффективного общения и взаимодействия детей, педагогов, родителей.  Активное вовлечение родителей воспитанников в социальное пространство ДОО как полноправных субъектов образовательного процесса.</w:t>
            </w:r>
          </w:p>
        </w:tc>
        <w:tc>
          <w:tcPr>
            <w:tcW w:w="3628" w:type="dxa"/>
          </w:tcPr>
          <w:p w:rsidR="00FF42B7" w:rsidRPr="009009F3" w:rsidRDefault="00FF42B7" w:rsidP="00FF42B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Серия учебно-методических </w:t>
            </w:r>
            <w:proofErr w:type="spellStart"/>
            <w:r w:rsidRPr="009009F3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вебинаров</w:t>
            </w:r>
            <w:proofErr w:type="spellEnd"/>
            <w:r w:rsidRPr="009009F3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для команды ОО по использованию материалов учебно-методического комплекса «Мозаичный ПАРК». (продолжение работы). Ежеквартально</w:t>
            </w:r>
          </w:p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7" w:type="dxa"/>
          </w:tcPr>
          <w:p w:rsidR="00FF42B7" w:rsidRPr="009009F3" w:rsidRDefault="00FF42B7" w:rsidP="00FF42B7">
            <w:pPr>
              <w:pStyle w:val="a3"/>
              <w:spacing w:before="0" w:beforeAutospacing="0" w:after="0" w:afterAutospacing="0" w:line="276" w:lineRule="auto"/>
              <w:textAlignment w:val="baseline"/>
            </w:pPr>
            <w:r w:rsidRPr="009009F3">
              <w:rPr>
                <w:kern w:val="24"/>
              </w:rPr>
              <w:t>Научный руководитель, кураторы проекта</w:t>
            </w:r>
          </w:p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F42B7" w:rsidTr="00726AE8">
        <w:tc>
          <w:tcPr>
            <w:tcW w:w="898" w:type="dxa"/>
            <w:vMerge w:val="restart"/>
          </w:tcPr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6407" w:type="dxa"/>
            <w:vMerge w:val="restart"/>
          </w:tcPr>
          <w:p w:rsidR="00FF42B7" w:rsidRPr="009009F3" w:rsidRDefault="00FF42B7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Разработка моделей, системы мероприятий, кружковой работы, дополнительных услуг, проектов, игровых пространств в соответствии с направлениями деятельности площадки. Распространение опыта через практикумы, мастер-классы, интерактивные педсоветы, совместные праздники, коллективные игры, клубную работу, совместные образовательные проекты, выставки, родительские конференции, создание мини-музеев, электронные ресурсы и др.</w:t>
            </w:r>
          </w:p>
        </w:tc>
        <w:tc>
          <w:tcPr>
            <w:tcW w:w="3628" w:type="dxa"/>
          </w:tcPr>
          <w:p w:rsidR="00FF42B7" w:rsidRPr="009009F3" w:rsidRDefault="00FF42B7" w:rsidP="00FF42B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Организация образовательного процесса в ДОО с использованием УМК «Мозаичный ПАРК»</w:t>
            </w:r>
          </w:p>
        </w:tc>
        <w:tc>
          <w:tcPr>
            <w:tcW w:w="3627" w:type="dxa"/>
          </w:tcPr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Заведующий ДОУ, заместитель по ВР, творческая группа. Научный руководитель, кураторы проекта</w:t>
            </w:r>
          </w:p>
        </w:tc>
      </w:tr>
      <w:tr w:rsidR="00FF42B7" w:rsidTr="00726AE8">
        <w:tc>
          <w:tcPr>
            <w:tcW w:w="898" w:type="dxa"/>
            <w:vMerge/>
          </w:tcPr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07" w:type="dxa"/>
            <w:vMerge/>
          </w:tcPr>
          <w:p w:rsidR="00FF42B7" w:rsidRPr="009009F3" w:rsidRDefault="00FF42B7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628" w:type="dxa"/>
          </w:tcPr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Представление опыта работы в рамках проведения семинаров в режиме онлайн (один раз в полугодие).</w:t>
            </w:r>
          </w:p>
        </w:tc>
        <w:tc>
          <w:tcPr>
            <w:tcW w:w="3627" w:type="dxa"/>
          </w:tcPr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Заведующий ДОУ, заместитель по ВР, творческая группа. Научный руководитель, кураторы проекта</w:t>
            </w:r>
          </w:p>
        </w:tc>
      </w:tr>
      <w:tr w:rsidR="00FF42B7" w:rsidTr="00726AE8">
        <w:tc>
          <w:tcPr>
            <w:tcW w:w="898" w:type="dxa"/>
            <w:vMerge/>
          </w:tcPr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07" w:type="dxa"/>
            <w:vMerge/>
          </w:tcPr>
          <w:p w:rsidR="00FF42B7" w:rsidRPr="009009F3" w:rsidRDefault="00FF42B7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628" w:type="dxa"/>
          </w:tcPr>
          <w:p w:rsidR="00FF42B7" w:rsidRPr="009009F3" w:rsidRDefault="00FF42B7" w:rsidP="00FF42B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Подготовка предложений для разработчиков материалов программно-методических комплексов. </w:t>
            </w:r>
          </w:p>
        </w:tc>
        <w:tc>
          <w:tcPr>
            <w:tcW w:w="3627" w:type="dxa"/>
          </w:tcPr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Заведующий ДОУ, заместитель по ВР, творческая группа. Научный руководитель, кураторы проекта</w:t>
            </w:r>
          </w:p>
        </w:tc>
      </w:tr>
      <w:tr w:rsidR="00FF42B7" w:rsidTr="00726AE8">
        <w:tc>
          <w:tcPr>
            <w:tcW w:w="898" w:type="dxa"/>
            <w:vMerge/>
          </w:tcPr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07" w:type="dxa"/>
            <w:vMerge/>
          </w:tcPr>
          <w:p w:rsidR="00FF42B7" w:rsidRPr="009009F3" w:rsidRDefault="00FF42B7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628" w:type="dxa"/>
          </w:tcPr>
          <w:p w:rsidR="00FF42B7" w:rsidRPr="009009F3" w:rsidRDefault="00FF42B7" w:rsidP="00FF42B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009F3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Всероссийский семинар по подведению итогов основного этапа </w:t>
            </w:r>
          </w:p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7" w:type="dxa"/>
          </w:tcPr>
          <w:p w:rsidR="00FF42B7" w:rsidRPr="009009F3" w:rsidRDefault="00FF42B7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Заведующий ДОУ, заместитель по ВР, творческая группа. Научный руководитель, кураторы проекта</w:t>
            </w:r>
          </w:p>
        </w:tc>
      </w:tr>
      <w:tr w:rsidR="00FF42B7" w:rsidTr="00C00BA2">
        <w:tc>
          <w:tcPr>
            <w:tcW w:w="14560" w:type="dxa"/>
            <w:gridSpan w:val="4"/>
          </w:tcPr>
          <w:p w:rsidR="00FF42B7" w:rsidRPr="009009F3" w:rsidRDefault="00FF42B7" w:rsidP="00FF42B7">
            <w:pPr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Заключительный этап (май 2026</w:t>
            </w:r>
            <w:r w:rsid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г</w:t>
            </w:r>
            <w:r w:rsidRP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-август 2026</w:t>
            </w:r>
            <w:r w:rsid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г</w:t>
            </w:r>
            <w:r w:rsidRPr="009009F3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ru-RU"/>
              </w:rPr>
              <w:t>)</w:t>
            </w:r>
          </w:p>
        </w:tc>
      </w:tr>
      <w:tr w:rsidR="00FF42B7" w:rsidTr="00726AE8">
        <w:tc>
          <w:tcPr>
            <w:tcW w:w="898" w:type="dxa"/>
          </w:tcPr>
          <w:p w:rsidR="00FF42B7" w:rsidRPr="009009F3" w:rsidRDefault="009009F3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07" w:type="dxa"/>
          </w:tcPr>
          <w:p w:rsidR="00FF42B7" w:rsidRPr="009009F3" w:rsidRDefault="00FF42B7" w:rsidP="00FF42B7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Подведение итогов и анализ проделанной работы по созданию педагогических условий позитивной социализации. </w:t>
            </w:r>
          </w:p>
          <w:p w:rsidR="00FF42B7" w:rsidRPr="009009F3" w:rsidRDefault="00FF42B7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628" w:type="dxa"/>
          </w:tcPr>
          <w:p w:rsidR="00FF42B7" w:rsidRPr="009009F3" w:rsidRDefault="00FF42B7" w:rsidP="00FF42B7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Круглый стол по обмену опытом сетевого взаимодействия и анализу технологий деятельности площадки. </w:t>
            </w:r>
          </w:p>
          <w:p w:rsidR="00FF42B7" w:rsidRPr="009009F3" w:rsidRDefault="00FF42B7" w:rsidP="00FF42B7">
            <w:pPr>
              <w:textAlignment w:val="baseline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</w:p>
        </w:tc>
        <w:tc>
          <w:tcPr>
            <w:tcW w:w="3627" w:type="dxa"/>
          </w:tcPr>
          <w:p w:rsidR="00FF42B7" w:rsidRPr="009009F3" w:rsidRDefault="00FF42B7" w:rsidP="00726AE8">
            <w:pP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Заведующий ДОУ, заместитель по ВР, творческая группа. Научный руководитель, кураторы проекта</w:t>
            </w:r>
          </w:p>
        </w:tc>
      </w:tr>
      <w:tr w:rsidR="00FF42B7" w:rsidTr="00726AE8">
        <w:tc>
          <w:tcPr>
            <w:tcW w:w="898" w:type="dxa"/>
          </w:tcPr>
          <w:p w:rsidR="00FF42B7" w:rsidRPr="009009F3" w:rsidRDefault="009009F3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6407" w:type="dxa"/>
          </w:tcPr>
          <w:p w:rsidR="00FF42B7" w:rsidRPr="009009F3" w:rsidRDefault="00FF42B7" w:rsidP="00FF42B7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Обобщение и трансляция полученного опыта для педагогов, родителей и общественности.</w:t>
            </w:r>
          </w:p>
          <w:p w:rsidR="00FF42B7" w:rsidRPr="009009F3" w:rsidRDefault="00FF42B7" w:rsidP="00726AE8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628" w:type="dxa"/>
          </w:tcPr>
          <w:p w:rsidR="00FF42B7" w:rsidRPr="009009F3" w:rsidRDefault="00FF42B7" w:rsidP="00FF42B7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Подготовка публикаций, разработанных в рамках деятельности площадки.</w:t>
            </w:r>
          </w:p>
          <w:p w:rsidR="00FF42B7" w:rsidRPr="009009F3" w:rsidRDefault="00FF42B7" w:rsidP="00FF42B7">
            <w:pPr>
              <w:textAlignment w:val="baseline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</w:p>
        </w:tc>
        <w:tc>
          <w:tcPr>
            <w:tcW w:w="3627" w:type="dxa"/>
          </w:tcPr>
          <w:p w:rsidR="00FF42B7" w:rsidRPr="009009F3" w:rsidRDefault="009009F3" w:rsidP="00726AE8">
            <w:pP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Заведующий ДОУ, заместитель по ВР, творческая группа. Научный руководитель, кураторы проекта</w:t>
            </w:r>
          </w:p>
        </w:tc>
      </w:tr>
      <w:tr w:rsidR="00FF42B7" w:rsidTr="00726AE8">
        <w:tc>
          <w:tcPr>
            <w:tcW w:w="898" w:type="dxa"/>
          </w:tcPr>
          <w:p w:rsidR="00FF42B7" w:rsidRPr="009009F3" w:rsidRDefault="009009F3" w:rsidP="00726A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407" w:type="dxa"/>
          </w:tcPr>
          <w:p w:rsidR="00FF42B7" w:rsidRPr="009009F3" w:rsidRDefault="00FF42B7" w:rsidP="00FF42B7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Разработка рекомендаций по созданию педагогических условий позитивной социализации детей дошкольного возраста в ОО средствами УМК «Мозаичный ПАРК».</w:t>
            </w:r>
          </w:p>
          <w:p w:rsidR="00FF42B7" w:rsidRPr="009009F3" w:rsidRDefault="00FF42B7" w:rsidP="00FF42B7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628" w:type="dxa"/>
          </w:tcPr>
          <w:p w:rsidR="00FF42B7" w:rsidRPr="009009F3" w:rsidRDefault="009009F3" w:rsidP="00FF42B7">
            <w:pPr>
              <w:textAlignment w:val="baseline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Участие в научно-практической конференции  по результатам деятельности пилотных площадок</w:t>
            </w:r>
          </w:p>
        </w:tc>
        <w:tc>
          <w:tcPr>
            <w:tcW w:w="3627" w:type="dxa"/>
          </w:tcPr>
          <w:p w:rsidR="00FF42B7" w:rsidRPr="009009F3" w:rsidRDefault="009009F3" w:rsidP="00726AE8">
            <w:pP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9009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Заведующий ДОУ, заместитель по ВР, творческая группа. Научный руководитель, кураторы проекта</w:t>
            </w:r>
          </w:p>
        </w:tc>
      </w:tr>
    </w:tbl>
    <w:p w:rsidR="00726AE8" w:rsidRDefault="00726AE8" w:rsidP="00726AE8">
      <w:pPr>
        <w:rPr>
          <w:rFonts w:ascii="Times New Roman" w:hAnsi="Times New Roman" w:cs="Times New Roman"/>
          <w:b/>
          <w:sz w:val="28"/>
          <w:szCs w:val="28"/>
        </w:rPr>
      </w:pPr>
    </w:p>
    <w:p w:rsidR="00726AE8" w:rsidRDefault="00726AE8" w:rsidP="00726AE8"/>
    <w:p w:rsidR="00726AE8" w:rsidRDefault="00726AE8" w:rsidP="00726AE8"/>
    <w:p w:rsidR="00673EA5" w:rsidRDefault="00673EA5"/>
    <w:sectPr w:rsidR="00673EA5" w:rsidSect="002446A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C23D2"/>
    <w:multiLevelType w:val="hybridMultilevel"/>
    <w:tmpl w:val="AA68D862"/>
    <w:lvl w:ilvl="0" w:tplc="E93C42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660A9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DAB7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9A43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BDAA8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8884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A805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4A7D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6B476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7925B5"/>
    <w:multiLevelType w:val="hybridMultilevel"/>
    <w:tmpl w:val="04F46AAC"/>
    <w:lvl w:ilvl="0" w:tplc="CB3AF00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22226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BF306F"/>
    <w:multiLevelType w:val="hybridMultilevel"/>
    <w:tmpl w:val="9B4A13DE"/>
    <w:lvl w:ilvl="0" w:tplc="CB3AF00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22226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23566"/>
    <w:multiLevelType w:val="hybridMultilevel"/>
    <w:tmpl w:val="6D08626E"/>
    <w:lvl w:ilvl="0" w:tplc="8A0450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1A01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E24A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1F459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A42E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20BE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9ECE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AA02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39A74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CD614B"/>
    <w:multiLevelType w:val="hybridMultilevel"/>
    <w:tmpl w:val="92124F08"/>
    <w:lvl w:ilvl="0" w:tplc="CB3AF00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22226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AB01D0"/>
    <w:multiLevelType w:val="hybridMultilevel"/>
    <w:tmpl w:val="585296A6"/>
    <w:lvl w:ilvl="0" w:tplc="F9861A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748F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B7C5F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44D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1233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AE87F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0897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08F3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AAAC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E42310E"/>
    <w:multiLevelType w:val="hybridMultilevel"/>
    <w:tmpl w:val="42808282"/>
    <w:lvl w:ilvl="0" w:tplc="3030FE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D1E69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5E3E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C0EC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A64B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2C87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E24B3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FE2B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5AC05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AC0F83"/>
    <w:multiLevelType w:val="hybridMultilevel"/>
    <w:tmpl w:val="7B6EA29E"/>
    <w:lvl w:ilvl="0" w:tplc="2722C8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D04C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2213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EDC19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34C0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EE0C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1BE41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C23C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1CB9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41D"/>
    <w:rsid w:val="00673EA5"/>
    <w:rsid w:val="00726AE8"/>
    <w:rsid w:val="009009F3"/>
    <w:rsid w:val="00C84CF8"/>
    <w:rsid w:val="00C8641D"/>
    <w:rsid w:val="00FF4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66429"/>
  <w15:chartTrackingRefBased/>
  <w15:docId w15:val="{868CFB07-D8FA-480B-9172-573F3CA1C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AE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26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26AE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data">
    <w:name w:val="docdata"/>
    <w:aliases w:val="docy,v5,1854,bqiaagaaeyqcaaagiaiaaaolbgaabbmgaaaaaaaaaaaaaaaaaaaaaaaaaaaaaaaaaaaaaaaaaaaaaaaaaaaaaaaaaaaaaaaaaaaaaaaaaaaaaaaaaaaaaaaaaaaaaaaaaaaaaaaaaaaaaaaaaaaaaaaaaaaaaaaaaaaaaaaaaaaaaaaaaaaaaaaaaaaaaaaaaaaaaaaaaaaaaaaaaaaaaaaaaaaaaaaaaaaaaaaa"/>
    <w:basedOn w:val="a"/>
    <w:rsid w:val="00726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726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&#1084;&#1086;&#1079;&#1072;&#1080;&#1082;&#1072;-&#1087;&#1072;&#1088;&#1082;.&#1088;&#1092;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&#1084;&#1086;&#1079;&#1072;&#1080;&#1082;&#1072;-&#1087;&#1072;&#1088;&#1082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&#1084;&#1086;&#1079;&#1072;&#1080;&#1082;&#1072;-&#1087;&#1072;&#1088;&#1082;.&#1088;&#1092;/" TargetMode="External"/><Relationship Id="rId5" Type="http://schemas.openxmlformats.org/officeDocument/2006/relationships/hyperlink" Target="http://&#1084;&#1086;&#1079;&#1072;&#1080;&#1082;&#1072;-&#1087;&#1072;&#1088;&#1082;.&#1088;&#1092;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759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2023-07-11T11:42:00Z</dcterms:created>
  <dcterms:modified xsi:type="dcterms:W3CDTF">2023-07-11T12:05:00Z</dcterms:modified>
</cp:coreProperties>
</file>